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C54BD">
        <w:rPr>
          <w:rFonts w:ascii="Corbel" w:hAnsi="Corbel"/>
          <w:i/>
          <w:smallCaps/>
          <w:sz w:val="24"/>
          <w:szCs w:val="24"/>
        </w:rPr>
        <w:t xml:space="preserve"> 2023-202</w:t>
      </w:r>
      <w:r w:rsidR="00A84D4A">
        <w:rPr>
          <w:rFonts w:ascii="Corbel" w:hAnsi="Corbel"/>
          <w:i/>
          <w:smallCaps/>
          <w:sz w:val="24"/>
          <w:szCs w:val="24"/>
        </w:rPr>
        <w:t>6</w:t>
      </w:r>
    </w:p>
    <w:p w:rsidR="0085747A" w:rsidRPr="00B169DF" w:rsidRDefault="0085747A" w:rsidP="007277F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A84D4A">
        <w:rPr>
          <w:rFonts w:ascii="Corbel" w:hAnsi="Corbel"/>
          <w:sz w:val="20"/>
          <w:szCs w:val="20"/>
        </w:rPr>
        <w:t>2025-2026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34F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Aksjologia w pracy pedagogicznej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84D4A" w:rsidRPr="00B169DF" w:rsidTr="00B819C8">
        <w:tc>
          <w:tcPr>
            <w:tcW w:w="2694" w:type="dxa"/>
            <w:vAlign w:val="center"/>
          </w:tcPr>
          <w:p w:rsidR="00A84D4A" w:rsidRPr="00B169DF" w:rsidRDefault="00A84D4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A84D4A" w:rsidRDefault="00A84D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84D4A" w:rsidRPr="00B169DF" w:rsidTr="00B819C8">
        <w:tc>
          <w:tcPr>
            <w:tcW w:w="2694" w:type="dxa"/>
            <w:vAlign w:val="center"/>
          </w:tcPr>
          <w:p w:rsidR="00A84D4A" w:rsidRPr="00B169DF" w:rsidRDefault="00A84D4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84D4A" w:rsidRDefault="00A84D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84D4A" w:rsidRPr="00B169DF" w:rsidTr="00B819C8">
        <w:tc>
          <w:tcPr>
            <w:tcW w:w="2694" w:type="dxa"/>
            <w:vAlign w:val="center"/>
          </w:tcPr>
          <w:p w:rsidR="00A84D4A" w:rsidRPr="00B169DF" w:rsidRDefault="00A84D4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84D4A" w:rsidRDefault="00A84D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1A2C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E4A53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C69AC" w:rsidRDefault="00DC69AC" w:rsidP="00BE4A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II</w:t>
            </w:r>
            <w:r w:rsidR="00D34FED">
              <w:rPr>
                <w:rFonts w:ascii="Corbel" w:hAnsi="Corbel"/>
                <w:b w:val="0"/>
                <w:sz w:val="24"/>
                <w:szCs w:val="24"/>
                <w:lang w:val="en-GB"/>
              </w:rPr>
              <w:t>I, 5</w:t>
            </w:r>
            <w:r w:rsidR="00BE4A53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A84D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Maria Łukaszek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6522BB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  <w:bookmarkStart w:id="0" w:name="_GoBack"/>
            <w:bookmarkEnd w:id="0"/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4915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D25E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</w:t>
      </w:r>
      <w:r w:rsidRPr="006A1510">
        <w:rPr>
          <w:rFonts w:ascii="Corbel" w:hAnsi="Corbel"/>
          <w:b w:val="0"/>
          <w:smallCaps w:val="0"/>
          <w:szCs w:val="24"/>
        </w:rPr>
        <w:t>egzamin,</w:t>
      </w:r>
      <w:r w:rsidRPr="00214898">
        <w:rPr>
          <w:rFonts w:ascii="Corbel" w:hAnsi="Corbel"/>
          <w:smallCaps w:val="0"/>
          <w:szCs w:val="24"/>
          <w:u w:val="single"/>
        </w:rPr>
        <w:t xml:space="preserve"> 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A07661" w:rsidP="00D34FE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 przedmiotów: </w:t>
            </w:r>
            <w:r w:rsidR="008F45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4408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prowadzenie </w:t>
            </w:r>
            <w:r w:rsidR="008F45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 profilaktyki spo</w:t>
            </w:r>
            <w:r w:rsidR="004408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</w:t>
            </w:r>
            <w:r w:rsidR="008F45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4408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cznej, </w:t>
            </w:r>
            <w:r w:rsidR="008F45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Formy i metody pracy specjalisty ds. profilaktyki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F6999" w:rsidRPr="00B169DF" w:rsidTr="002F6999">
        <w:tc>
          <w:tcPr>
            <w:tcW w:w="851" w:type="dxa"/>
            <w:vAlign w:val="center"/>
          </w:tcPr>
          <w:p w:rsidR="002F6999" w:rsidRPr="00B169DF" w:rsidRDefault="002F69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F6999" w:rsidRPr="00D76CE1" w:rsidRDefault="00D76CE1" w:rsidP="00E54D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76CE1">
              <w:rPr>
                <w:rFonts w:ascii="Corbel" w:hAnsi="Corbel"/>
                <w:sz w:val="24"/>
                <w:szCs w:val="24"/>
              </w:rPr>
              <w:t>Poznanie pojęć z zakresu etyki zawodowej pedagoga</w:t>
            </w:r>
          </w:p>
        </w:tc>
      </w:tr>
      <w:tr w:rsidR="00D76CE1" w:rsidRPr="00B169DF" w:rsidTr="002F6999">
        <w:tc>
          <w:tcPr>
            <w:tcW w:w="851" w:type="dxa"/>
            <w:vAlign w:val="center"/>
          </w:tcPr>
          <w:p w:rsidR="00D76CE1" w:rsidRPr="00B169DF" w:rsidRDefault="00D76CE1" w:rsidP="00D40E2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76CE1" w:rsidRPr="00AC090C" w:rsidRDefault="00D76CE1" w:rsidP="00A555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lang w:eastAsia="pl-PL"/>
              </w:rPr>
            </w:pPr>
            <w:r w:rsidRPr="00AC090C">
              <w:rPr>
                <w:rFonts w:ascii="Corbel" w:hAnsi="Corbel" w:cs="TimesNewRomanPSMT"/>
                <w:lang w:eastAsia="pl-PL"/>
              </w:rPr>
              <w:t xml:space="preserve">Zapoznanie </w:t>
            </w:r>
            <w:r>
              <w:rPr>
                <w:rFonts w:ascii="Corbel" w:hAnsi="Corbel" w:cs="TimesNewRomanPSMT"/>
                <w:lang w:eastAsia="pl-PL"/>
              </w:rPr>
              <w:t>z systemem wartości jednostek niedostosowanych społecznie oraz grup społecznych</w:t>
            </w:r>
            <w:r w:rsidR="00055919">
              <w:rPr>
                <w:rFonts w:ascii="Corbel" w:hAnsi="Corbel" w:cs="TimesNewRomanPSMT"/>
                <w:lang w:eastAsia="pl-PL"/>
              </w:rPr>
              <w:t xml:space="preserve">, w których </w:t>
            </w:r>
            <w:r>
              <w:rPr>
                <w:rFonts w:ascii="Corbel" w:hAnsi="Corbel" w:cs="TimesNewRomanPSMT"/>
                <w:lang w:eastAsia="pl-PL"/>
              </w:rPr>
              <w:t>występują zjawiska patologii społecznej</w:t>
            </w:r>
          </w:p>
        </w:tc>
      </w:tr>
      <w:tr w:rsidR="00D76CE1" w:rsidRPr="00B169DF" w:rsidTr="002F6999">
        <w:tc>
          <w:tcPr>
            <w:tcW w:w="851" w:type="dxa"/>
            <w:vAlign w:val="center"/>
          </w:tcPr>
          <w:p w:rsidR="00D76CE1" w:rsidRPr="00B169DF" w:rsidRDefault="00D76CE1" w:rsidP="00D40E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D76CE1" w:rsidRPr="00AC090C" w:rsidRDefault="008B3102" w:rsidP="0005591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090C">
              <w:rPr>
                <w:rFonts w:ascii="Corbel" w:hAnsi="Corbel" w:cs="TimesNewRomanPSMT"/>
                <w:lang w:eastAsia="pl-PL"/>
              </w:rPr>
              <w:t>Wdrażanie do stosowania zasad, norm etycznych i moralnych w</w:t>
            </w:r>
            <w:r>
              <w:rPr>
                <w:rFonts w:ascii="Corbel" w:hAnsi="Corbel" w:cs="TimesNewRomanPSMT"/>
                <w:lang w:eastAsia="pl-PL"/>
              </w:rPr>
              <w:t xml:space="preserve"> </w:t>
            </w:r>
            <w:r w:rsidRPr="00AC090C">
              <w:rPr>
                <w:rFonts w:ascii="Corbel" w:hAnsi="Corbel" w:cs="TimesNewRomanPSMT"/>
                <w:lang w:eastAsia="pl-PL"/>
              </w:rPr>
              <w:t>pracy z osobami niedostosowanymi społecznie, marginalizowanymi, wy</w:t>
            </w:r>
            <w:r w:rsidR="00055919">
              <w:rPr>
                <w:rFonts w:ascii="Corbel" w:hAnsi="Corbel" w:cs="TimesNewRomanPSMT"/>
                <w:lang w:eastAsia="pl-PL"/>
              </w:rPr>
              <w:t xml:space="preserve">kluczanymi społecznie </w:t>
            </w:r>
            <w:r w:rsidRPr="00AC090C">
              <w:rPr>
                <w:rFonts w:ascii="Corbel" w:hAnsi="Corbel" w:cs="TimesNewRomanPSMT"/>
                <w:lang w:eastAsia="pl-PL"/>
              </w:rPr>
              <w:t>na skutek zaburzonego świata wartości aksjologicznych</w:t>
            </w:r>
          </w:p>
        </w:tc>
      </w:tr>
      <w:tr w:rsidR="00D76CE1" w:rsidRPr="00B169DF" w:rsidTr="002F6999">
        <w:tc>
          <w:tcPr>
            <w:tcW w:w="851" w:type="dxa"/>
            <w:vAlign w:val="center"/>
          </w:tcPr>
          <w:p w:rsidR="00D76CE1" w:rsidRPr="00B169DF" w:rsidRDefault="00D76CE1" w:rsidP="00D40E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D76CE1" w:rsidRPr="00530A3C" w:rsidRDefault="008B3102" w:rsidP="00AF7CD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lang w:eastAsia="pl-PL"/>
              </w:rPr>
            </w:pPr>
            <w:r>
              <w:rPr>
                <w:rFonts w:ascii="Corbel" w:hAnsi="Corbel" w:cs="TimesNewRomanPSMT"/>
                <w:lang w:eastAsia="pl-PL"/>
              </w:rPr>
              <w:t>Uświadomienie związków aksjologii i etyki z praktyką pedagogiczną</w:t>
            </w:r>
          </w:p>
        </w:tc>
      </w:tr>
      <w:tr w:rsidR="00D76CE1" w:rsidRPr="00B169DF" w:rsidTr="002F6999">
        <w:tc>
          <w:tcPr>
            <w:tcW w:w="851" w:type="dxa"/>
            <w:vAlign w:val="center"/>
          </w:tcPr>
          <w:p w:rsidR="00D76CE1" w:rsidRPr="00B169DF" w:rsidRDefault="00A555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D76CE1" w:rsidRPr="00AC090C" w:rsidRDefault="00D76CE1" w:rsidP="00AF7CD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lang w:eastAsia="pl-PL"/>
              </w:rPr>
            </w:pPr>
            <w:r w:rsidRPr="00AC090C">
              <w:rPr>
                <w:rFonts w:ascii="Corbel" w:hAnsi="Corbel" w:cs="TimesNewRomanPSMT"/>
                <w:lang w:eastAsia="pl-PL"/>
              </w:rPr>
              <w:t>Kształtowanie poczucia odpowiedzialności za własne przygotowanie do pracy, podejmowane</w:t>
            </w:r>
          </w:p>
          <w:p w:rsidR="00D76CE1" w:rsidRPr="00AC090C" w:rsidRDefault="00D76CE1" w:rsidP="00A8029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C090C">
              <w:rPr>
                <w:rFonts w:ascii="Corbel" w:hAnsi="Corbel" w:cs="TimesNewRomanPSMT"/>
                <w:lang w:eastAsia="pl-PL"/>
              </w:rPr>
              <w:t xml:space="preserve">decyzje, prowadzone działania oraz ich skutki, 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:rsidTr="0071620A">
        <w:tc>
          <w:tcPr>
            <w:tcW w:w="170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34FED">
              <w:rPr>
                <w:rStyle w:val="Odwoanieprzypisudolnego"/>
              </w:rPr>
              <w:footnoteReference w:id="1"/>
            </w:r>
          </w:p>
        </w:tc>
      </w:tr>
      <w:tr w:rsidR="00304F0F" w:rsidRPr="00B169DF" w:rsidTr="004E3CBF">
        <w:trPr>
          <w:trHeight w:val="503"/>
        </w:trPr>
        <w:tc>
          <w:tcPr>
            <w:tcW w:w="1701" w:type="dxa"/>
          </w:tcPr>
          <w:p w:rsidR="00304F0F" w:rsidRPr="000D1AA9" w:rsidRDefault="00304F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1AA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D1AA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04F0F" w:rsidRPr="000D1AA9" w:rsidRDefault="00304F0F" w:rsidP="00AF7CD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0D1AA9">
              <w:rPr>
                <w:rFonts w:ascii="Corbel" w:hAnsi="Corbel" w:cs="TimesNewRomanPSMT"/>
                <w:sz w:val="24"/>
                <w:szCs w:val="24"/>
                <w:lang w:eastAsia="pl-PL"/>
              </w:rPr>
              <w:t>Dokona szczegółowej charakterystyki zaburzonych,</w:t>
            </w:r>
          </w:p>
          <w:p w:rsidR="00304F0F" w:rsidRPr="000D1AA9" w:rsidRDefault="00304F0F" w:rsidP="000D1A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D1AA9">
              <w:rPr>
                <w:rFonts w:ascii="Corbel" w:hAnsi="Corbel" w:cs="TimesNewRomanPSMT"/>
                <w:sz w:val="24"/>
                <w:szCs w:val="24"/>
                <w:lang w:eastAsia="pl-PL"/>
              </w:rPr>
              <w:t>dysfunkcyjnych i patologicznych środowisk wychowawczych oraz procesów w nich zachodzących w odniesieniu do zaburzonego świata wartości jednostek i grup.</w:t>
            </w:r>
          </w:p>
        </w:tc>
        <w:tc>
          <w:tcPr>
            <w:tcW w:w="1873" w:type="dxa"/>
          </w:tcPr>
          <w:p w:rsidR="00304F0F" w:rsidRDefault="00304F0F" w:rsidP="00AF7CD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K_W06</w:t>
            </w:r>
          </w:p>
          <w:p w:rsidR="0032133D" w:rsidRPr="000D1AA9" w:rsidRDefault="0032133D" w:rsidP="0032133D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K_W08</w:t>
            </w:r>
          </w:p>
          <w:p w:rsidR="0032133D" w:rsidRPr="000D1AA9" w:rsidRDefault="0032133D" w:rsidP="00AF7CD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04F0F" w:rsidRPr="000D1AA9" w:rsidRDefault="00304F0F" w:rsidP="00AF7CD2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304F0F" w:rsidRPr="00B169DF" w:rsidTr="004E3CBF">
        <w:trPr>
          <w:trHeight w:val="503"/>
        </w:trPr>
        <w:tc>
          <w:tcPr>
            <w:tcW w:w="1701" w:type="dxa"/>
          </w:tcPr>
          <w:p w:rsidR="00304F0F" w:rsidRPr="000D1AA9" w:rsidRDefault="00304F0F" w:rsidP="00AF7CD2">
            <w:pPr>
              <w:rPr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EK</w:t>
            </w:r>
            <w:r w:rsidRPr="000D1AA9">
              <w:rPr>
                <w:rFonts w:ascii="Corbel" w:hAnsi="Corbel"/>
                <w:sz w:val="24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:rsidR="00304F0F" w:rsidRPr="000D1AA9" w:rsidRDefault="00304F0F" w:rsidP="00AF7CD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0D1AA9">
              <w:rPr>
                <w:rFonts w:ascii="Corbel" w:hAnsi="Corbel" w:cs="TimesNewRomanPSMT"/>
                <w:sz w:val="24"/>
                <w:szCs w:val="24"/>
                <w:lang w:eastAsia="pl-PL"/>
              </w:rPr>
              <w:t>Scharakteryzuje kategorie osób obejmowanych różnymi formami działalności profilaktycznej,</w:t>
            </w:r>
            <w:r w:rsidR="00A71F35" w:rsidRPr="000D1AA9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</w:t>
            </w:r>
            <w:r w:rsidRPr="000D1AA9">
              <w:rPr>
                <w:rFonts w:ascii="Corbel" w:hAnsi="Corbel" w:cs="TimesNewRomanPSMT"/>
                <w:sz w:val="24"/>
                <w:szCs w:val="24"/>
                <w:lang w:eastAsia="pl-PL"/>
              </w:rPr>
              <w:t>resocjalizacyjnej i terapeutycznej reprezentujących zachwiany świat wartości moralnych.</w:t>
            </w:r>
          </w:p>
        </w:tc>
        <w:tc>
          <w:tcPr>
            <w:tcW w:w="1873" w:type="dxa"/>
          </w:tcPr>
          <w:p w:rsidR="00304F0F" w:rsidRPr="000D1AA9" w:rsidRDefault="00304F0F" w:rsidP="00AF7CD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K_W06</w:t>
            </w:r>
          </w:p>
          <w:p w:rsidR="00304F0F" w:rsidRPr="000D1AA9" w:rsidRDefault="00AB1EE6" w:rsidP="00AF7CD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K_W08</w:t>
            </w:r>
          </w:p>
          <w:p w:rsidR="00304F0F" w:rsidRPr="000D1AA9" w:rsidRDefault="00304F0F" w:rsidP="00AF7CD2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3104F" w:rsidRPr="00B169DF" w:rsidTr="004E3CBF">
        <w:trPr>
          <w:trHeight w:val="503"/>
        </w:trPr>
        <w:tc>
          <w:tcPr>
            <w:tcW w:w="1701" w:type="dxa"/>
          </w:tcPr>
          <w:p w:rsidR="0043104F" w:rsidRPr="000D1AA9" w:rsidRDefault="0043104F" w:rsidP="00AF7CD2">
            <w:pPr>
              <w:rPr>
                <w:rFonts w:ascii="Corbel" w:hAnsi="Corbel"/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EK</w:t>
            </w:r>
            <w:r w:rsidRPr="000D1AA9">
              <w:rPr>
                <w:rFonts w:ascii="Corbel" w:hAnsi="Corbel"/>
                <w:sz w:val="24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3104F" w:rsidRPr="000D1AA9" w:rsidRDefault="0043104F" w:rsidP="008F263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D1AA9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Zastosuje zasady, normy etyczne i moralne oraz etykę zawodową pedagoga w projektowaniu oddziaływań skierowanych na osoby zagrożone niedostosowaniem społecznym i niedostosowane społecznie </w:t>
            </w:r>
          </w:p>
        </w:tc>
        <w:tc>
          <w:tcPr>
            <w:tcW w:w="1873" w:type="dxa"/>
          </w:tcPr>
          <w:p w:rsidR="0043104F" w:rsidRPr="000D1AA9" w:rsidRDefault="0043104F" w:rsidP="00DD7DDF">
            <w:pPr>
              <w:pStyle w:val="Akapitzlist"/>
              <w:spacing w:after="6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K_U07</w:t>
            </w:r>
          </w:p>
          <w:p w:rsidR="0043104F" w:rsidRPr="000D1AA9" w:rsidRDefault="0043104F" w:rsidP="00DD7DDF">
            <w:pPr>
              <w:pStyle w:val="Akapitzlist"/>
              <w:spacing w:after="6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3104F" w:rsidRPr="00B169DF" w:rsidTr="005E6E85">
        <w:tc>
          <w:tcPr>
            <w:tcW w:w="1701" w:type="dxa"/>
          </w:tcPr>
          <w:p w:rsidR="0043104F" w:rsidRPr="000D1AA9" w:rsidRDefault="0043104F" w:rsidP="00AF7CD2">
            <w:pPr>
              <w:rPr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43104F" w:rsidRPr="000D1AA9" w:rsidRDefault="0043104F" w:rsidP="00B1256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 xml:space="preserve">Formułuje </w:t>
            </w:r>
            <w:r w:rsidR="000D1AA9" w:rsidRPr="000D1AA9">
              <w:rPr>
                <w:rFonts w:ascii="Corbel" w:hAnsi="Corbel"/>
                <w:sz w:val="24"/>
                <w:szCs w:val="24"/>
              </w:rPr>
              <w:t xml:space="preserve">trafne </w:t>
            </w:r>
            <w:r w:rsidRPr="000D1AA9">
              <w:rPr>
                <w:rFonts w:ascii="Corbel" w:hAnsi="Corbel"/>
                <w:sz w:val="24"/>
                <w:szCs w:val="24"/>
              </w:rPr>
              <w:t>oceny etyczne związane z wykonywaniem zawodu pedagoga</w:t>
            </w:r>
          </w:p>
        </w:tc>
        <w:tc>
          <w:tcPr>
            <w:tcW w:w="1873" w:type="dxa"/>
          </w:tcPr>
          <w:p w:rsidR="0043104F" w:rsidRPr="000D1AA9" w:rsidRDefault="0043104F" w:rsidP="00DD7DDF">
            <w:pPr>
              <w:pStyle w:val="Akapitzlist"/>
              <w:spacing w:after="6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K_U07</w:t>
            </w:r>
          </w:p>
          <w:p w:rsidR="0043104F" w:rsidRPr="000D1AA9" w:rsidRDefault="0043104F" w:rsidP="00DD7DDF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43104F" w:rsidRPr="00B169DF" w:rsidTr="005E6E85">
        <w:tc>
          <w:tcPr>
            <w:tcW w:w="1701" w:type="dxa"/>
          </w:tcPr>
          <w:p w:rsidR="0043104F" w:rsidRPr="000D1AA9" w:rsidRDefault="0043104F" w:rsidP="002A09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1AA9">
              <w:rPr>
                <w:rFonts w:ascii="Corbel" w:hAnsi="Corbel"/>
                <w:b w:val="0"/>
                <w:szCs w:val="24"/>
              </w:rPr>
              <w:t>EK</w:t>
            </w:r>
            <w:r w:rsidRPr="000D1AA9">
              <w:rPr>
                <w:rFonts w:ascii="Corbel" w:hAnsi="Corbel"/>
                <w:b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:rsidR="00935F6D" w:rsidRPr="00AC090C" w:rsidRDefault="0043104F" w:rsidP="00935F6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lang w:eastAsia="pl-PL"/>
              </w:rPr>
            </w:pPr>
            <w:r w:rsidRPr="000D1AA9">
              <w:rPr>
                <w:rFonts w:ascii="Corbel" w:hAnsi="Corbel"/>
                <w:sz w:val="24"/>
                <w:szCs w:val="24"/>
              </w:rPr>
              <w:t>Stosuje uniwersalne zasady etyczne w odniesieniu do zawodu pedagoga; prezentuje postawę szacunku wobec wszystkich wychowanków</w:t>
            </w:r>
            <w:r w:rsidR="00935F6D">
              <w:rPr>
                <w:rFonts w:ascii="Corbel" w:hAnsi="Corbel"/>
                <w:sz w:val="24"/>
                <w:szCs w:val="24"/>
              </w:rPr>
              <w:t xml:space="preserve">; czuje się odpowiedzialny za </w:t>
            </w:r>
            <w:r w:rsidR="00935F6D" w:rsidRPr="00AC090C">
              <w:rPr>
                <w:rFonts w:ascii="Corbel" w:hAnsi="Corbel" w:cs="TimesNewRomanPSMT"/>
                <w:lang w:eastAsia="pl-PL"/>
              </w:rPr>
              <w:t>własne przygotowanie do pracy, podejmowane</w:t>
            </w:r>
          </w:p>
          <w:p w:rsidR="0043104F" w:rsidRPr="000D1AA9" w:rsidRDefault="00935F6D" w:rsidP="00935F6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C090C">
              <w:rPr>
                <w:rFonts w:ascii="Corbel" w:hAnsi="Corbel" w:cs="TimesNewRomanPSMT"/>
                <w:lang w:eastAsia="pl-PL"/>
              </w:rPr>
              <w:t>decyzje, prowadzone działania oraz ich skutki</w:t>
            </w:r>
          </w:p>
        </w:tc>
        <w:tc>
          <w:tcPr>
            <w:tcW w:w="1873" w:type="dxa"/>
          </w:tcPr>
          <w:p w:rsidR="0043104F" w:rsidRPr="000D1AA9" w:rsidRDefault="0043104F" w:rsidP="00DD7DDF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0D1AA9">
              <w:rPr>
                <w:rFonts w:ascii="Corbel" w:hAnsi="Corbel"/>
                <w:b w:val="0"/>
                <w:szCs w:val="24"/>
              </w:rPr>
              <w:t>K_K01</w:t>
            </w:r>
          </w:p>
          <w:p w:rsidR="0043104F" w:rsidRPr="000D1AA9" w:rsidRDefault="0043104F" w:rsidP="00DD7DDF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B169DF" w:rsidTr="00820492">
        <w:tc>
          <w:tcPr>
            <w:tcW w:w="10065" w:type="dxa"/>
          </w:tcPr>
          <w:p w:rsidR="0085747A" w:rsidRPr="00B169DF" w:rsidRDefault="0085747A" w:rsidP="00A3057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820492">
        <w:tc>
          <w:tcPr>
            <w:tcW w:w="10065" w:type="dxa"/>
          </w:tcPr>
          <w:p w:rsidR="0085747A" w:rsidRPr="00C40735" w:rsidRDefault="0085747A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:rsidTr="00923D7D">
        <w:tc>
          <w:tcPr>
            <w:tcW w:w="9639" w:type="dxa"/>
          </w:tcPr>
          <w:p w:rsidR="0085747A" w:rsidRPr="00435C37" w:rsidRDefault="0085747A" w:rsidP="004F046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5133" w:rsidRPr="00B169DF" w:rsidTr="00B53B41">
        <w:trPr>
          <w:trHeight w:val="435"/>
        </w:trPr>
        <w:tc>
          <w:tcPr>
            <w:tcW w:w="9639" w:type="dxa"/>
          </w:tcPr>
          <w:p w:rsidR="008D5133" w:rsidRPr="00F64D36" w:rsidRDefault="008D5133" w:rsidP="008D513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4D36">
              <w:rPr>
                <w:rFonts w:ascii="Corbel" w:hAnsi="Corbel"/>
                <w:sz w:val="24"/>
                <w:szCs w:val="24"/>
              </w:rPr>
              <w:t>Aksjologiczny wymiar etyki pedagogicznej</w:t>
            </w:r>
          </w:p>
        </w:tc>
      </w:tr>
      <w:tr w:rsidR="008D5133" w:rsidRPr="00B169DF" w:rsidTr="00435C37">
        <w:trPr>
          <w:trHeight w:val="409"/>
        </w:trPr>
        <w:tc>
          <w:tcPr>
            <w:tcW w:w="9639" w:type="dxa"/>
          </w:tcPr>
          <w:p w:rsidR="008D5133" w:rsidRPr="00F64D36" w:rsidRDefault="008D5133" w:rsidP="008D513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4D36">
              <w:rPr>
                <w:rFonts w:ascii="Corbel" w:hAnsi="Corbel"/>
                <w:sz w:val="24"/>
                <w:szCs w:val="24"/>
              </w:rPr>
              <w:t>N</w:t>
            </w:r>
            <w:r w:rsidRPr="00F64D36">
              <w:rPr>
                <w:rFonts w:ascii="Corbel" w:hAnsi="Corbel" w:cs="TimesNewRomanPSMT"/>
                <w:sz w:val="24"/>
                <w:szCs w:val="24"/>
                <w:lang w:eastAsia="pl-PL"/>
              </w:rPr>
              <w:t>ormy moralne i społeczne a ich aksjologiczny charakte</w:t>
            </w:r>
            <w:r w:rsidR="00D20D84" w:rsidRPr="00F64D36">
              <w:rPr>
                <w:rFonts w:ascii="Corbel" w:hAnsi="Corbel" w:cs="TimesNewRomanPSMT"/>
                <w:sz w:val="24"/>
                <w:szCs w:val="24"/>
                <w:lang w:eastAsia="pl-PL"/>
              </w:rPr>
              <w:t>r; zasady etyki pedagogicznej</w:t>
            </w:r>
          </w:p>
        </w:tc>
      </w:tr>
      <w:tr w:rsidR="008D5133" w:rsidRPr="00B169DF" w:rsidTr="00435C37">
        <w:trPr>
          <w:trHeight w:val="409"/>
        </w:trPr>
        <w:tc>
          <w:tcPr>
            <w:tcW w:w="9639" w:type="dxa"/>
          </w:tcPr>
          <w:p w:rsidR="008D5133" w:rsidRPr="00F64D36" w:rsidRDefault="008D5133" w:rsidP="008D513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4D36">
              <w:rPr>
                <w:rFonts w:ascii="Corbel" w:hAnsi="Corbel"/>
                <w:sz w:val="24"/>
                <w:szCs w:val="24"/>
              </w:rPr>
              <w:t>Klasyfikacja wartości</w:t>
            </w:r>
          </w:p>
        </w:tc>
      </w:tr>
      <w:tr w:rsidR="00B53B41" w:rsidRPr="00B169DF" w:rsidTr="00435C37">
        <w:trPr>
          <w:trHeight w:val="409"/>
        </w:trPr>
        <w:tc>
          <w:tcPr>
            <w:tcW w:w="9639" w:type="dxa"/>
          </w:tcPr>
          <w:p w:rsidR="00B53B41" w:rsidRPr="00F64D36" w:rsidRDefault="0094633B" w:rsidP="008D513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4D36">
              <w:rPr>
                <w:rFonts w:ascii="Corbel" w:hAnsi="Corbel" w:cs="TimesNewRomanPSMT"/>
                <w:sz w:val="24"/>
                <w:szCs w:val="24"/>
                <w:lang w:eastAsia="pl-PL"/>
              </w:rPr>
              <w:t>Zaburzony świat wartości w życiu jednostki i jego konsekwencje. Postawy wobec systemu aksjologiczno-normatywnego – konformizm, dewiacja</w:t>
            </w:r>
          </w:p>
        </w:tc>
      </w:tr>
      <w:tr w:rsidR="00D20D84" w:rsidRPr="00B169DF" w:rsidTr="00435C37">
        <w:trPr>
          <w:trHeight w:val="409"/>
        </w:trPr>
        <w:tc>
          <w:tcPr>
            <w:tcW w:w="9639" w:type="dxa"/>
          </w:tcPr>
          <w:p w:rsidR="00D20D84" w:rsidRPr="00F64D36" w:rsidRDefault="003447F9" w:rsidP="008D513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4D36">
              <w:rPr>
                <w:rFonts w:ascii="Corbel" w:hAnsi="Corbel"/>
                <w:sz w:val="24"/>
                <w:szCs w:val="24"/>
              </w:rPr>
              <w:t>P</w:t>
            </w:r>
            <w:r w:rsidR="00D20D84" w:rsidRPr="00F64D36">
              <w:rPr>
                <w:rFonts w:ascii="Corbel" w:hAnsi="Corbel"/>
                <w:sz w:val="24"/>
                <w:szCs w:val="24"/>
              </w:rPr>
              <w:t>odmiotowość w</w:t>
            </w:r>
            <w:r w:rsidRPr="00F64D36">
              <w:rPr>
                <w:rFonts w:ascii="Corbel" w:hAnsi="Corbel"/>
                <w:sz w:val="24"/>
                <w:szCs w:val="24"/>
              </w:rPr>
              <w:t xml:space="preserve">ychowanków jako wyraz respektowania zasad etycznych </w:t>
            </w:r>
          </w:p>
        </w:tc>
      </w:tr>
      <w:tr w:rsidR="00735E41" w:rsidRPr="00B169DF" w:rsidTr="00435C37">
        <w:trPr>
          <w:trHeight w:val="409"/>
        </w:trPr>
        <w:tc>
          <w:tcPr>
            <w:tcW w:w="9639" w:type="dxa"/>
          </w:tcPr>
          <w:p w:rsidR="00735E41" w:rsidRPr="00F64D36" w:rsidRDefault="00735E41" w:rsidP="008D513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4D36">
              <w:rPr>
                <w:rFonts w:ascii="Corbel" w:hAnsi="Corbel"/>
                <w:sz w:val="24"/>
                <w:szCs w:val="24"/>
              </w:rPr>
              <w:t xml:space="preserve">Respektowanie zasad etyki w działalności pedagogicznej a </w:t>
            </w:r>
            <w:r w:rsidR="00F64D36" w:rsidRPr="00F64D36">
              <w:rPr>
                <w:rFonts w:ascii="Corbel" w:hAnsi="Corbel"/>
                <w:sz w:val="24"/>
                <w:szCs w:val="24"/>
              </w:rPr>
              <w:t>autorytet pedagoga</w:t>
            </w:r>
          </w:p>
        </w:tc>
      </w:tr>
      <w:tr w:rsidR="008D5133" w:rsidRPr="00B169DF" w:rsidTr="00923D7D">
        <w:tc>
          <w:tcPr>
            <w:tcW w:w="9639" w:type="dxa"/>
          </w:tcPr>
          <w:p w:rsidR="008D5133" w:rsidRPr="00F64D36" w:rsidRDefault="0094633B" w:rsidP="008D513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F64D36">
              <w:rPr>
                <w:rFonts w:ascii="Corbel" w:hAnsi="Corbel" w:cs="TimesNewRomanPSMT"/>
                <w:sz w:val="24"/>
                <w:szCs w:val="24"/>
                <w:lang w:eastAsia="pl-PL"/>
              </w:rPr>
              <w:t>Aksjologia w profilaktyce społecznej</w:t>
            </w:r>
          </w:p>
          <w:p w:rsidR="0094633B" w:rsidRPr="00F64D36" w:rsidRDefault="0094633B" w:rsidP="0094633B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8D5133" w:rsidRPr="00B169DF" w:rsidTr="00923D7D">
        <w:tc>
          <w:tcPr>
            <w:tcW w:w="9639" w:type="dxa"/>
          </w:tcPr>
          <w:p w:rsidR="008D5133" w:rsidRPr="00F64D36" w:rsidRDefault="0094633B" w:rsidP="008D5133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4D36">
              <w:rPr>
                <w:rFonts w:ascii="Corbel" w:hAnsi="Corbel" w:cs="TimesNewRomanPSMT"/>
                <w:sz w:val="24"/>
                <w:szCs w:val="24"/>
                <w:lang w:eastAsia="pl-PL"/>
              </w:rPr>
              <w:t>Aksjologiczne przesłanki we współczesnej resocjalizacji.</w:t>
            </w:r>
          </w:p>
          <w:p w:rsidR="00F64D36" w:rsidRPr="00F64D36" w:rsidRDefault="00F64D36" w:rsidP="00F64D36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B169DF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F21E62">
        <w:rPr>
          <w:rFonts w:ascii="Corbel" w:hAnsi="Corbel"/>
          <w:b w:val="0"/>
          <w:i/>
          <w:smallCaps w:val="0"/>
          <w:sz w:val="20"/>
          <w:szCs w:val="20"/>
        </w:rPr>
        <w:t xml:space="preserve"> 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</w:p>
    <w:p w:rsidR="0085747A" w:rsidRPr="00B169DF" w:rsidRDefault="0085747A" w:rsidP="00F21E6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812"/>
        <w:gridCol w:w="1842"/>
      </w:tblGrid>
      <w:tr w:rsidR="0085747A" w:rsidRPr="00B169DF" w:rsidTr="00E45038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42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1BCB" w:rsidRPr="00B169DF" w:rsidTr="00E45038">
        <w:tc>
          <w:tcPr>
            <w:tcW w:w="1985" w:type="dxa"/>
          </w:tcPr>
          <w:p w:rsidR="00961BCB" w:rsidRPr="00B169DF" w:rsidRDefault="00961BCB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2" w:type="dxa"/>
          </w:tcPr>
          <w:p w:rsidR="00961BCB" w:rsidRPr="003B3A21" w:rsidRDefault="003E4A76" w:rsidP="003E4A7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961BCB" w:rsidRPr="003B3A21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 w:rsidR="00F121D0"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 xml:space="preserve">trakcie analizowania prezentowanych przez studentów projektów </w:t>
            </w:r>
          </w:p>
        </w:tc>
        <w:tc>
          <w:tcPr>
            <w:tcW w:w="1842" w:type="dxa"/>
          </w:tcPr>
          <w:p w:rsidR="00961BCB" w:rsidRPr="00CF49A4" w:rsidRDefault="003E4A76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Default="00F121D0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812" w:type="dxa"/>
          </w:tcPr>
          <w:p w:rsidR="00F121D0" w:rsidRPr="00DE2588" w:rsidRDefault="00F121D0" w:rsidP="00E16FC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Pr="00DE2588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F49A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Default="00F121D0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812" w:type="dxa"/>
          </w:tcPr>
          <w:p w:rsidR="00F121D0" w:rsidRPr="00DE2588" w:rsidRDefault="00F121D0" w:rsidP="00E16FC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Pr="00DE2588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Pr="00B169DF" w:rsidRDefault="00F121D0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812" w:type="dxa"/>
          </w:tcPr>
          <w:p w:rsidR="00F121D0" w:rsidRDefault="00F121D0">
            <w:r w:rsidRPr="00B641EA">
              <w:rPr>
                <w:rFonts w:ascii="Corbel" w:hAnsi="Corbel"/>
                <w:sz w:val="24"/>
                <w:szCs w:val="24"/>
              </w:rPr>
              <w:t>ocena wypowiedzi w 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F121D0" w:rsidRPr="00B169DF" w:rsidTr="00E45038">
        <w:tc>
          <w:tcPr>
            <w:tcW w:w="1985" w:type="dxa"/>
          </w:tcPr>
          <w:p w:rsidR="00F121D0" w:rsidRPr="00B169DF" w:rsidRDefault="00F121D0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812" w:type="dxa"/>
          </w:tcPr>
          <w:p w:rsidR="00F121D0" w:rsidRDefault="00F121D0">
            <w:r w:rsidRPr="00B641EA">
              <w:rPr>
                <w:rFonts w:ascii="Corbel" w:hAnsi="Corbel"/>
                <w:sz w:val="24"/>
                <w:szCs w:val="24"/>
              </w:rPr>
              <w:t>ocena wypowiedzi w 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FD0CD3" w:rsidRPr="003B3A21" w:rsidRDefault="00FD0CD3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pozytywne oceny z kolokwiów, </w:t>
            </w:r>
          </w:p>
          <w:p w:rsidR="00FD0CD3" w:rsidRDefault="00FD0CD3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pozytywna ocena </w:t>
            </w:r>
            <w:r>
              <w:rPr>
                <w:rFonts w:ascii="Corbel" w:hAnsi="Corbel"/>
                <w:sz w:val="24"/>
                <w:szCs w:val="24"/>
              </w:rPr>
              <w:t xml:space="preserve">przygotowanych </w:t>
            </w: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D56917" w:rsidRPr="00913877" w:rsidRDefault="00F121D0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pozytywna </w:t>
            </w:r>
            <w:r w:rsidR="00D56917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D56917"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 w:rsidR="00D5691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5747A" w:rsidRPr="00B169DF" w:rsidRDefault="0085747A" w:rsidP="00D56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646FCE" w:rsidRPr="009C54AE" w:rsidRDefault="00646FCE" w:rsidP="00646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46FCE" w:rsidRPr="009C54AE" w:rsidTr="00AF7CD2">
        <w:tc>
          <w:tcPr>
            <w:tcW w:w="4962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646FCE" w:rsidRPr="00E80A3A" w:rsidRDefault="008A576C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Inne z udziałem nauczyciela akademickiego</w:t>
            </w:r>
          </w:p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udział w konsultacjach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F52CF7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</w:t>
            </w:r>
            <w:r w:rsidR="00646FCE" w:rsidRPr="00E80A3A">
              <w:rPr>
                <w:rFonts w:ascii="Corbel" w:hAnsi="Corbel"/>
              </w:rPr>
              <w:t>tudiowanie literatury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14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F52CF7" w:rsidP="00F52C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="00646FCE" w:rsidRPr="00E80A3A">
              <w:rPr>
                <w:rFonts w:ascii="Corbel" w:hAnsi="Corbel"/>
              </w:rPr>
              <w:t>rzygotowywanie prac projektowych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8A576C">
              <w:rPr>
                <w:rFonts w:ascii="Corbel" w:hAnsi="Corbel"/>
              </w:rPr>
              <w:t>3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się do kolokwium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8A576C">
              <w:rPr>
                <w:rFonts w:ascii="Corbel" w:hAnsi="Corbel"/>
              </w:rPr>
              <w:t>4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E80A3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:rsidR="00646FCE" w:rsidRPr="009C54A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45038" w:rsidRDefault="00E4503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45038" w:rsidRDefault="00E4503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B169DF" w:rsidTr="00944EFE">
        <w:trPr>
          <w:trHeight w:val="2727"/>
        </w:trPr>
        <w:tc>
          <w:tcPr>
            <w:tcW w:w="9072" w:type="dxa"/>
          </w:tcPr>
          <w:p w:rsidR="0085747A" w:rsidRPr="00CF3B4B" w:rsidRDefault="0085747A" w:rsidP="00CF3B4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CF3B4B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:rsidR="00944EFE" w:rsidRPr="00023BA9" w:rsidRDefault="00944EFE" w:rsidP="00944EFE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proofErr w:type="spellStart"/>
            <w:r w:rsidRPr="00F7109D">
              <w:rPr>
                <w:rFonts w:cs="Calibri"/>
                <w:lang w:val="en-GB"/>
              </w:rPr>
              <w:t>Chałas</w:t>
            </w:r>
            <w:proofErr w:type="spellEnd"/>
            <w:r w:rsidRPr="00F7109D">
              <w:rPr>
                <w:rFonts w:cs="Calibri"/>
                <w:lang w:val="en-GB"/>
              </w:rPr>
              <w:t xml:space="preserve">, K., 2005. Educational upbringing toward values: dignity, freedom, responsibility, tolerance. </w:t>
            </w:r>
            <w:r w:rsidRPr="00023BA9">
              <w:rPr>
                <w:rFonts w:cs="Calibri"/>
              </w:rPr>
              <w:t xml:space="preserve">Universal Pub. Co., </w:t>
            </w:r>
            <w:proofErr w:type="spellStart"/>
            <w:r w:rsidRPr="00023BA9">
              <w:rPr>
                <w:rFonts w:cs="Calibri"/>
              </w:rPr>
              <w:t>Edmonton</w:t>
            </w:r>
            <w:proofErr w:type="spellEnd"/>
            <w:r w:rsidRPr="00023BA9">
              <w:rPr>
                <w:rFonts w:cs="Calibri"/>
              </w:rPr>
              <w:t>.</w:t>
            </w:r>
          </w:p>
          <w:p w:rsidR="00944EFE" w:rsidRPr="00023BA9" w:rsidRDefault="00944EFE" w:rsidP="00944EFE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r w:rsidRPr="00023BA9">
              <w:rPr>
                <w:rFonts w:cs="Calibri"/>
              </w:rPr>
              <w:t>Furmanek, W. (Ed.), 2006. Z badań nad wartościami w pedagogice. Uniwersytet Rzeszowski : [Wydawnictwo Oświatowe Fosze], Rzeszów.</w:t>
            </w:r>
          </w:p>
          <w:p w:rsidR="00B268E3" w:rsidRPr="00944EFE" w:rsidRDefault="00944EFE" w:rsidP="00B268E3">
            <w:pPr>
              <w:pStyle w:val="Bibliografia"/>
              <w:numPr>
                <w:ilvl w:val="0"/>
                <w:numId w:val="11"/>
              </w:numPr>
              <w:rPr>
                <w:rFonts w:cs="Calibri"/>
              </w:rPr>
            </w:pPr>
            <w:r w:rsidRPr="00023BA9">
              <w:rPr>
                <w:rFonts w:cs="Calibri"/>
              </w:rPr>
              <w:t>Olech, A., 2006. Etos zawodowy pracowników socjalnych: wartości, normy, dylematy etyczne. “Śląsk” Wydawnictwo Naukowe, Katowice.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741" w:rsidRDefault="005E3741" w:rsidP="00C16ABF">
      <w:pPr>
        <w:spacing w:after="0" w:line="240" w:lineRule="auto"/>
      </w:pPr>
      <w:r>
        <w:separator/>
      </w:r>
    </w:p>
  </w:endnote>
  <w:endnote w:type="continuationSeparator" w:id="0">
    <w:p w:rsidR="005E3741" w:rsidRDefault="005E37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741" w:rsidRDefault="005E3741" w:rsidP="00C16ABF">
      <w:pPr>
        <w:spacing w:after="0" w:line="240" w:lineRule="auto"/>
      </w:pPr>
      <w:r>
        <w:separator/>
      </w:r>
    </w:p>
  </w:footnote>
  <w:footnote w:type="continuationSeparator" w:id="0">
    <w:p w:rsidR="005E3741" w:rsidRDefault="005E374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 w:rsidRPr="00D34FED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C7910"/>
    <w:multiLevelType w:val="hybridMultilevel"/>
    <w:tmpl w:val="64BAD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EE0C0F"/>
    <w:multiLevelType w:val="hybridMultilevel"/>
    <w:tmpl w:val="A1F254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47792D"/>
    <w:multiLevelType w:val="hybridMultilevel"/>
    <w:tmpl w:val="0316B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72702A"/>
    <w:multiLevelType w:val="hybridMultilevel"/>
    <w:tmpl w:val="50982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9D6BB3"/>
    <w:multiLevelType w:val="hybridMultilevel"/>
    <w:tmpl w:val="4EE2A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314DED"/>
    <w:multiLevelType w:val="hybridMultilevel"/>
    <w:tmpl w:val="7248C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7"/>
  </w:num>
  <w:num w:numId="5">
    <w:abstractNumId w:val="9"/>
  </w:num>
  <w:num w:numId="6">
    <w:abstractNumId w:val="6"/>
  </w:num>
  <w:num w:numId="7">
    <w:abstractNumId w:val="0"/>
  </w:num>
  <w:num w:numId="8">
    <w:abstractNumId w:val="10"/>
  </w:num>
  <w:num w:numId="9">
    <w:abstractNumId w:val="5"/>
  </w:num>
  <w:num w:numId="10">
    <w:abstractNumId w:val="8"/>
  </w:num>
  <w:num w:numId="1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693A"/>
    <w:rsid w:val="000075E8"/>
    <w:rsid w:val="000077B4"/>
    <w:rsid w:val="0001319B"/>
    <w:rsid w:val="00015B8F"/>
    <w:rsid w:val="00022ECE"/>
    <w:rsid w:val="00042A51"/>
    <w:rsid w:val="00042D2E"/>
    <w:rsid w:val="000437B8"/>
    <w:rsid w:val="00044C82"/>
    <w:rsid w:val="00045E2E"/>
    <w:rsid w:val="00051026"/>
    <w:rsid w:val="00055919"/>
    <w:rsid w:val="00057308"/>
    <w:rsid w:val="00070ED6"/>
    <w:rsid w:val="000742DC"/>
    <w:rsid w:val="00084C12"/>
    <w:rsid w:val="00086A27"/>
    <w:rsid w:val="0009462C"/>
    <w:rsid w:val="00094B12"/>
    <w:rsid w:val="00096C46"/>
    <w:rsid w:val="000972E6"/>
    <w:rsid w:val="000A296F"/>
    <w:rsid w:val="000A2A28"/>
    <w:rsid w:val="000A3CDF"/>
    <w:rsid w:val="000B192D"/>
    <w:rsid w:val="000B1A40"/>
    <w:rsid w:val="000B28EE"/>
    <w:rsid w:val="000B3E37"/>
    <w:rsid w:val="000C5094"/>
    <w:rsid w:val="000C59FE"/>
    <w:rsid w:val="000C5C2C"/>
    <w:rsid w:val="000D04B0"/>
    <w:rsid w:val="000D1AA9"/>
    <w:rsid w:val="000F1C57"/>
    <w:rsid w:val="000F5615"/>
    <w:rsid w:val="001002B3"/>
    <w:rsid w:val="001045A1"/>
    <w:rsid w:val="00124BFF"/>
    <w:rsid w:val="0012560E"/>
    <w:rsid w:val="00127108"/>
    <w:rsid w:val="00134B13"/>
    <w:rsid w:val="00136C53"/>
    <w:rsid w:val="0014269D"/>
    <w:rsid w:val="00146BC0"/>
    <w:rsid w:val="00151573"/>
    <w:rsid w:val="00153C41"/>
    <w:rsid w:val="00154381"/>
    <w:rsid w:val="001640A7"/>
    <w:rsid w:val="00164FA7"/>
    <w:rsid w:val="00165361"/>
    <w:rsid w:val="00166A03"/>
    <w:rsid w:val="001718A7"/>
    <w:rsid w:val="001737CF"/>
    <w:rsid w:val="00176083"/>
    <w:rsid w:val="00181F5A"/>
    <w:rsid w:val="0018530D"/>
    <w:rsid w:val="00185787"/>
    <w:rsid w:val="00191CBD"/>
    <w:rsid w:val="00192F37"/>
    <w:rsid w:val="00194D8F"/>
    <w:rsid w:val="00196B32"/>
    <w:rsid w:val="001A2C01"/>
    <w:rsid w:val="001A2EE6"/>
    <w:rsid w:val="001A70D2"/>
    <w:rsid w:val="001B7C8D"/>
    <w:rsid w:val="001C01CA"/>
    <w:rsid w:val="001D2A53"/>
    <w:rsid w:val="001D3B3B"/>
    <w:rsid w:val="001D657B"/>
    <w:rsid w:val="001D7B54"/>
    <w:rsid w:val="001E0209"/>
    <w:rsid w:val="001E1946"/>
    <w:rsid w:val="001F0402"/>
    <w:rsid w:val="001F2CA2"/>
    <w:rsid w:val="001F7790"/>
    <w:rsid w:val="00203FF7"/>
    <w:rsid w:val="002144C0"/>
    <w:rsid w:val="00214898"/>
    <w:rsid w:val="00214932"/>
    <w:rsid w:val="002174B4"/>
    <w:rsid w:val="0022477D"/>
    <w:rsid w:val="00226331"/>
    <w:rsid w:val="002278A9"/>
    <w:rsid w:val="002336F9"/>
    <w:rsid w:val="00233ECB"/>
    <w:rsid w:val="0024028F"/>
    <w:rsid w:val="00240AA4"/>
    <w:rsid w:val="00241AF4"/>
    <w:rsid w:val="00244ABC"/>
    <w:rsid w:val="002454E2"/>
    <w:rsid w:val="00247D17"/>
    <w:rsid w:val="002724F0"/>
    <w:rsid w:val="00281FF2"/>
    <w:rsid w:val="002857DE"/>
    <w:rsid w:val="00287297"/>
    <w:rsid w:val="00291567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6F3C"/>
    <w:rsid w:val="002D25D2"/>
    <w:rsid w:val="002D2C94"/>
    <w:rsid w:val="002D3375"/>
    <w:rsid w:val="002D593D"/>
    <w:rsid w:val="002D73D4"/>
    <w:rsid w:val="002E2FDF"/>
    <w:rsid w:val="002E6A27"/>
    <w:rsid w:val="002F02A3"/>
    <w:rsid w:val="002F4ABE"/>
    <w:rsid w:val="002F4AF0"/>
    <w:rsid w:val="002F6999"/>
    <w:rsid w:val="00300C69"/>
    <w:rsid w:val="003018BA"/>
    <w:rsid w:val="0030395F"/>
    <w:rsid w:val="00304F0F"/>
    <w:rsid w:val="00305C92"/>
    <w:rsid w:val="00311736"/>
    <w:rsid w:val="003151C5"/>
    <w:rsid w:val="0032133D"/>
    <w:rsid w:val="003231D9"/>
    <w:rsid w:val="00327E74"/>
    <w:rsid w:val="003343CF"/>
    <w:rsid w:val="003373EF"/>
    <w:rsid w:val="003447F9"/>
    <w:rsid w:val="00346FE9"/>
    <w:rsid w:val="0034759A"/>
    <w:rsid w:val="003503F6"/>
    <w:rsid w:val="003530DD"/>
    <w:rsid w:val="00361490"/>
    <w:rsid w:val="00363F78"/>
    <w:rsid w:val="003733E4"/>
    <w:rsid w:val="003863B7"/>
    <w:rsid w:val="003A0A5B"/>
    <w:rsid w:val="003A1176"/>
    <w:rsid w:val="003C0BAE"/>
    <w:rsid w:val="003C711C"/>
    <w:rsid w:val="003D18A9"/>
    <w:rsid w:val="003D499E"/>
    <w:rsid w:val="003D6CE2"/>
    <w:rsid w:val="003E1941"/>
    <w:rsid w:val="003E2FE6"/>
    <w:rsid w:val="003E49D5"/>
    <w:rsid w:val="003E4A76"/>
    <w:rsid w:val="003F205D"/>
    <w:rsid w:val="003F38C0"/>
    <w:rsid w:val="0040404C"/>
    <w:rsid w:val="004131B7"/>
    <w:rsid w:val="00414E3C"/>
    <w:rsid w:val="0041772A"/>
    <w:rsid w:val="0042244A"/>
    <w:rsid w:val="0042745A"/>
    <w:rsid w:val="0043104F"/>
    <w:rsid w:val="00431D5C"/>
    <w:rsid w:val="0043543C"/>
    <w:rsid w:val="00435C37"/>
    <w:rsid w:val="004362C6"/>
    <w:rsid w:val="00437FA2"/>
    <w:rsid w:val="0044024E"/>
    <w:rsid w:val="00440877"/>
    <w:rsid w:val="00445970"/>
    <w:rsid w:val="00461EFC"/>
    <w:rsid w:val="0046228F"/>
    <w:rsid w:val="004652C2"/>
    <w:rsid w:val="004706D1"/>
    <w:rsid w:val="00471326"/>
    <w:rsid w:val="0047598D"/>
    <w:rsid w:val="004840FD"/>
    <w:rsid w:val="00487167"/>
    <w:rsid w:val="00490F7D"/>
    <w:rsid w:val="00491554"/>
    <w:rsid w:val="00491678"/>
    <w:rsid w:val="004968E2"/>
    <w:rsid w:val="004A3EEA"/>
    <w:rsid w:val="004A4D1F"/>
    <w:rsid w:val="004B3F0E"/>
    <w:rsid w:val="004B5EFE"/>
    <w:rsid w:val="004D31C0"/>
    <w:rsid w:val="004D5282"/>
    <w:rsid w:val="004D591B"/>
    <w:rsid w:val="004E057C"/>
    <w:rsid w:val="004E3A81"/>
    <w:rsid w:val="004F046A"/>
    <w:rsid w:val="004F1551"/>
    <w:rsid w:val="004F5241"/>
    <w:rsid w:val="004F55A3"/>
    <w:rsid w:val="00500865"/>
    <w:rsid w:val="0050496F"/>
    <w:rsid w:val="00511744"/>
    <w:rsid w:val="005124DD"/>
    <w:rsid w:val="00513B6F"/>
    <w:rsid w:val="00517C63"/>
    <w:rsid w:val="00526509"/>
    <w:rsid w:val="00526583"/>
    <w:rsid w:val="00530A3C"/>
    <w:rsid w:val="005363C4"/>
    <w:rsid w:val="00536BDE"/>
    <w:rsid w:val="00543ACC"/>
    <w:rsid w:val="0054452C"/>
    <w:rsid w:val="0056169A"/>
    <w:rsid w:val="0056696D"/>
    <w:rsid w:val="00574C10"/>
    <w:rsid w:val="00582BC0"/>
    <w:rsid w:val="005907ED"/>
    <w:rsid w:val="0059484D"/>
    <w:rsid w:val="005A0855"/>
    <w:rsid w:val="005A3196"/>
    <w:rsid w:val="005B048D"/>
    <w:rsid w:val="005C080F"/>
    <w:rsid w:val="005C55E5"/>
    <w:rsid w:val="005C5965"/>
    <w:rsid w:val="005C696A"/>
    <w:rsid w:val="005C7C80"/>
    <w:rsid w:val="005E0F91"/>
    <w:rsid w:val="005E3741"/>
    <w:rsid w:val="005E6E85"/>
    <w:rsid w:val="005F1F5E"/>
    <w:rsid w:val="005F31D2"/>
    <w:rsid w:val="005F76A3"/>
    <w:rsid w:val="00606313"/>
    <w:rsid w:val="00607554"/>
    <w:rsid w:val="0061029B"/>
    <w:rsid w:val="0061233B"/>
    <w:rsid w:val="00617230"/>
    <w:rsid w:val="00621CE1"/>
    <w:rsid w:val="00627FC9"/>
    <w:rsid w:val="0063183D"/>
    <w:rsid w:val="00646FCE"/>
    <w:rsid w:val="00647FA8"/>
    <w:rsid w:val="00650C5F"/>
    <w:rsid w:val="006522BB"/>
    <w:rsid w:val="00654934"/>
    <w:rsid w:val="006620D9"/>
    <w:rsid w:val="00671958"/>
    <w:rsid w:val="00675843"/>
    <w:rsid w:val="00690D31"/>
    <w:rsid w:val="00696477"/>
    <w:rsid w:val="006A1510"/>
    <w:rsid w:val="006A1614"/>
    <w:rsid w:val="006A568E"/>
    <w:rsid w:val="006A7F90"/>
    <w:rsid w:val="006B5E21"/>
    <w:rsid w:val="006C6789"/>
    <w:rsid w:val="006D050F"/>
    <w:rsid w:val="006D6139"/>
    <w:rsid w:val="006E18FA"/>
    <w:rsid w:val="006E1926"/>
    <w:rsid w:val="006E5D65"/>
    <w:rsid w:val="006E65D5"/>
    <w:rsid w:val="006E6F0D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277F8"/>
    <w:rsid w:val="00731114"/>
    <w:rsid w:val="007327BD"/>
    <w:rsid w:val="00734608"/>
    <w:rsid w:val="00735E41"/>
    <w:rsid w:val="007434A4"/>
    <w:rsid w:val="00743C76"/>
    <w:rsid w:val="00745302"/>
    <w:rsid w:val="007461D6"/>
    <w:rsid w:val="00746EC8"/>
    <w:rsid w:val="007553E6"/>
    <w:rsid w:val="007636EF"/>
    <w:rsid w:val="00763BF1"/>
    <w:rsid w:val="007642C1"/>
    <w:rsid w:val="00766FD4"/>
    <w:rsid w:val="0077385F"/>
    <w:rsid w:val="00773A4C"/>
    <w:rsid w:val="0078168C"/>
    <w:rsid w:val="00782EC8"/>
    <w:rsid w:val="00783F94"/>
    <w:rsid w:val="00787C2A"/>
    <w:rsid w:val="00790E27"/>
    <w:rsid w:val="00792C1D"/>
    <w:rsid w:val="007A4022"/>
    <w:rsid w:val="007A406D"/>
    <w:rsid w:val="007A6E6E"/>
    <w:rsid w:val="007A78BD"/>
    <w:rsid w:val="007A7CE9"/>
    <w:rsid w:val="007C3299"/>
    <w:rsid w:val="007C3BCC"/>
    <w:rsid w:val="007C4546"/>
    <w:rsid w:val="007D3203"/>
    <w:rsid w:val="007D6E56"/>
    <w:rsid w:val="007D74E9"/>
    <w:rsid w:val="007E484C"/>
    <w:rsid w:val="007E7985"/>
    <w:rsid w:val="007F4155"/>
    <w:rsid w:val="008051C0"/>
    <w:rsid w:val="008100D4"/>
    <w:rsid w:val="0081554D"/>
    <w:rsid w:val="00815B4B"/>
    <w:rsid w:val="0081707E"/>
    <w:rsid w:val="00820492"/>
    <w:rsid w:val="008372BA"/>
    <w:rsid w:val="008449B3"/>
    <w:rsid w:val="00844B02"/>
    <w:rsid w:val="008552A2"/>
    <w:rsid w:val="0085747A"/>
    <w:rsid w:val="0087346B"/>
    <w:rsid w:val="00884922"/>
    <w:rsid w:val="00885F64"/>
    <w:rsid w:val="008917F9"/>
    <w:rsid w:val="008A45F7"/>
    <w:rsid w:val="008A576C"/>
    <w:rsid w:val="008B16EE"/>
    <w:rsid w:val="008B3102"/>
    <w:rsid w:val="008C0CC0"/>
    <w:rsid w:val="008C19A9"/>
    <w:rsid w:val="008C379D"/>
    <w:rsid w:val="008C5147"/>
    <w:rsid w:val="008C5359"/>
    <w:rsid w:val="008C5363"/>
    <w:rsid w:val="008D2CB7"/>
    <w:rsid w:val="008D3DFB"/>
    <w:rsid w:val="008D5133"/>
    <w:rsid w:val="008D730F"/>
    <w:rsid w:val="008E64F4"/>
    <w:rsid w:val="008E68B0"/>
    <w:rsid w:val="008F12C9"/>
    <w:rsid w:val="008F2632"/>
    <w:rsid w:val="008F4591"/>
    <w:rsid w:val="008F6E29"/>
    <w:rsid w:val="00901B2A"/>
    <w:rsid w:val="00916188"/>
    <w:rsid w:val="00923D7D"/>
    <w:rsid w:val="0092737D"/>
    <w:rsid w:val="00935F6D"/>
    <w:rsid w:val="00944EFE"/>
    <w:rsid w:val="0094633B"/>
    <w:rsid w:val="009508DF"/>
    <w:rsid w:val="00950DA6"/>
    <w:rsid w:val="00950DAC"/>
    <w:rsid w:val="00950DE6"/>
    <w:rsid w:val="00952FE9"/>
    <w:rsid w:val="00954A07"/>
    <w:rsid w:val="00961BCB"/>
    <w:rsid w:val="00980666"/>
    <w:rsid w:val="00990BC2"/>
    <w:rsid w:val="00997F14"/>
    <w:rsid w:val="009A0D78"/>
    <w:rsid w:val="009A1B52"/>
    <w:rsid w:val="009A78D9"/>
    <w:rsid w:val="009C02F7"/>
    <w:rsid w:val="009C32DF"/>
    <w:rsid w:val="009C3E31"/>
    <w:rsid w:val="009C54AE"/>
    <w:rsid w:val="009C5F30"/>
    <w:rsid w:val="009C69CD"/>
    <w:rsid w:val="009C788E"/>
    <w:rsid w:val="009D3F3B"/>
    <w:rsid w:val="009E0543"/>
    <w:rsid w:val="009E08C6"/>
    <w:rsid w:val="009E3B41"/>
    <w:rsid w:val="009F3C5C"/>
    <w:rsid w:val="009F4610"/>
    <w:rsid w:val="00A00ECC"/>
    <w:rsid w:val="00A07661"/>
    <w:rsid w:val="00A155EE"/>
    <w:rsid w:val="00A2245B"/>
    <w:rsid w:val="00A30110"/>
    <w:rsid w:val="00A30572"/>
    <w:rsid w:val="00A36899"/>
    <w:rsid w:val="00A371F6"/>
    <w:rsid w:val="00A43BF6"/>
    <w:rsid w:val="00A44270"/>
    <w:rsid w:val="00A53FA5"/>
    <w:rsid w:val="00A54113"/>
    <w:rsid w:val="00A54817"/>
    <w:rsid w:val="00A55599"/>
    <w:rsid w:val="00A55C74"/>
    <w:rsid w:val="00A601C8"/>
    <w:rsid w:val="00A60799"/>
    <w:rsid w:val="00A71F35"/>
    <w:rsid w:val="00A8029A"/>
    <w:rsid w:val="00A812E9"/>
    <w:rsid w:val="00A84C85"/>
    <w:rsid w:val="00A84D4A"/>
    <w:rsid w:val="00A97DE1"/>
    <w:rsid w:val="00AB02C4"/>
    <w:rsid w:val="00AB053C"/>
    <w:rsid w:val="00AB1EE6"/>
    <w:rsid w:val="00AC01F9"/>
    <w:rsid w:val="00AC39F9"/>
    <w:rsid w:val="00AD1146"/>
    <w:rsid w:val="00AD27D3"/>
    <w:rsid w:val="00AD3BE8"/>
    <w:rsid w:val="00AD66D6"/>
    <w:rsid w:val="00AD67BE"/>
    <w:rsid w:val="00AE1160"/>
    <w:rsid w:val="00AE203C"/>
    <w:rsid w:val="00AE2E74"/>
    <w:rsid w:val="00AE57A3"/>
    <w:rsid w:val="00AE5FCB"/>
    <w:rsid w:val="00AF2C1E"/>
    <w:rsid w:val="00AF3BF1"/>
    <w:rsid w:val="00B06142"/>
    <w:rsid w:val="00B12564"/>
    <w:rsid w:val="00B135B1"/>
    <w:rsid w:val="00B1435F"/>
    <w:rsid w:val="00B169DF"/>
    <w:rsid w:val="00B21421"/>
    <w:rsid w:val="00B268E3"/>
    <w:rsid w:val="00B3130B"/>
    <w:rsid w:val="00B36452"/>
    <w:rsid w:val="00B40ADB"/>
    <w:rsid w:val="00B43B77"/>
    <w:rsid w:val="00B43E80"/>
    <w:rsid w:val="00B53B41"/>
    <w:rsid w:val="00B54149"/>
    <w:rsid w:val="00B57C42"/>
    <w:rsid w:val="00B607DB"/>
    <w:rsid w:val="00B608CA"/>
    <w:rsid w:val="00B62E3D"/>
    <w:rsid w:val="00B640B4"/>
    <w:rsid w:val="00B65229"/>
    <w:rsid w:val="00B66529"/>
    <w:rsid w:val="00B709A7"/>
    <w:rsid w:val="00B75946"/>
    <w:rsid w:val="00B8056E"/>
    <w:rsid w:val="00B819C8"/>
    <w:rsid w:val="00B82308"/>
    <w:rsid w:val="00B82D44"/>
    <w:rsid w:val="00B90885"/>
    <w:rsid w:val="00BA01F3"/>
    <w:rsid w:val="00BA0EF1"/>
    <w:rsid w:val="00BB520A"/>
    <w:rsid w:val="00BC6BEB"/>
    <w:rsid w:val="00BD00FB"/>
    <w:rsid w:val="00BD1C3B"/>
    <w:rsid w:val="00BD3869"/>
    <w:rsid w:val="00BD66E9"/>
    <w:rsid w:val="00BD6FF4"/>
    <w:rsid w:val="00BE4A53"/>
    <w:rsid w:val="00BF1374"/>
    <w:rsid w:val="00BF2C41"/>
    <w:rsid w:val="00BF53FB"/>
    <w:rsid w:val="00BF6953"/>
    <w:rsid w:val="00C04A71"/>
    <w:rsid w:val="00C058B4"/>
    <w:rsid w:val="00C05F44"/>
    <w:rsid w:val="00C131B5"/>
    <w:rsid w:val="00C16ABF"/>
    <w:rsid w:val="00C170AE"/>
    <w:rsid w:val="00C26CB7"/>
    <w:rsid w:val="00C324C1"/>
    <w:rsid w:val="00C34F3A"/>
    <w:rsid w:val="00C35F10"/>
    <w:rsid w:val="00C36992"/>
    <w:rsid w:val="00C40735"/>
    <w:rsid w:val="00C44701"/>
    <w:rsid w:val="00C45493"/>
    <w:rsid w:val="00C53FD9"/>
    <w:rsid w:val="00C56036"/>
    <w:rsid w:val="00C61DC5"/>
    <w:rsid w:val="00C67E92"/>
    <w:rsid w:val="00C70A26"/>
    <w:rsid w:val="00C74D4E"/>
    <w:rsid w:val="00C76028"/>
    <w:rsid w:val="00C766DF"/>
    <w:rsid w:val="00C81788"/>
    <w:rsid w:val="00C94B98"/>
    <w:rsid w:val="00CA2B96"/>
    <w:rsid w:val="00CA4FC8"/>
    <w:rsid w:val="00CA5089"/>
    <w:rsid w:val="00CB4223"/>
    <w:rsid w:val="00CC576B"/>
    <w:rsid w:val="00CD2BF6"/>
    <w:rsid w:val="00CD6897"/>
    <w:rsid w:val="00CE5BAC"/>
    <w:rsid w:val="00CF25BE"/>
    <w:rsid w:val="00CF3B4B"/>
    <w:rsid w:val="00CF49A4"/>
    <w:rsid w:val="00CF78ED"/>
    <w:rsid w:val="00CF7914"/>
    <w:rsid w:val="00D02B25"/>
    <w:rsid w:val="00D02EBA"/>
    <w:rsid w:val="00D07359"/>
    <w:rsid w:val="00D17C3C"/>
    <w:rsid w:val="00D20D84"/>
    <w:rsid w:val="00D22725"/>
    <w:rsid w:val="00D25E9C"/>
    <w:rsid w:val="00D26B2C"/>
    <w:rsid w:val="00D30600"/>
    <w:rsid w:val="00D3397B"/>
    <w:rsid w:val="00D345B1"/>
    <w:rsid w:val="00D34D8A"/>
    <w:rsid w:val="00D34FED"/>
    <w:rsid w:val="00D352C9"/>
    <w:rsid w:val="00D37E06"/>
    <w:rsid w:val="00D425B2"/>
    <w:rsid w:val="00D428D6"/>
    <w:rsid w:val="00D552B2"/>
    <w:rsid w:val="00D56917"/>
    <w:rsid w:val="00D608D1"/>
    <w:rsid w:val="00D71EBE"/>
    <w:rsid w:val="00D7403C"/>
    <w:rsid w:val="00D74119"/>
    <w:rsid w:val="00D76CE1"/>
    <w:rsid w:val="00D8075B"/>
    <w:rsid w:val="00D84248"/>
    <w:rsid w:val="00D8678B"/>
    <w:rsid w:val="00DA2114"/>
    <w:rsid w:val="00DA2697"/>
    <w:rsid w:val="00DC3A8E"/>
    <w:rsid w:val="00DC597C"/>
    <w:rsid w:val="00DC69AC"/>
    <w:rsid w:val="00DD2FA2"/>
    <w:rsid w:val="00DD61D9"/>
    <w:rsid w:val="00DE09C0"/>
    <w:rsid w:val="00DE4A14"/>
    <w:rsid w:val="00DE5597"/>
    <w:rsid w:val="00DF320D"/>
    <w:rsid w:val="00DF71C8"/>
    <w:rsid w:val="00E02326"/>
    <w:rsid w:val="00E07F53"/>
    <w:rsid w:val="00E129B8"/>
    <w:rsid w:val="00E21E7D"/>
    <w:rsid w:val="00E22FBC"/>
    <w:rsid w:val="00E24BF5"/>
    <w:rsid w:val="00E25338"/>
    <w:rsid w:val="00E277F1"/>
    <w:rsid w:val="00E349F0"/>
    <w:rsid w:val="00E45038"/>
    <w:rsid w:val="00E51E44"/>
    <w:rsid w:val="00E5242A"/>
    <w:rsid w:val="00E54D7F"/>
    <w:rsid w:val="00E56334"/>
    <w:rsid w:val="00E61F9C"/>
    <w:rsid w:val="00E63348"/>
    <w:rsid w:val="00E635C5"/>
    <w:rsid w:val="00E672D3"/>
    <w:rsid w:val="00E71989"/>
    <w:rsid w:val="00E72BC4"/>
    <w:rsid w:val="00E742AA"/>
    <w:rsid w:val="00E77E88"/>
    <w:rsid w:val="00E80A3A"/>
    <w:rsid w:val="00E80ABB"/>
    <w:rsid w:val="00E8107D"/>
    <w:rsid w:val="00E91698"/>
    <w:rsid w:val="00E960BB"/>
    <w:rsid w:val="00EA2074"/>
    <w:rsid w:val="00EA4832"/>
    <w:rsid w:val="00EA4E9D"/>
    <w:rsid w:val="00EB5F16"/>
    <w:rsid w:val="00EB683E"/>
    <w:rsid w:val="00EC2A9A"/>
    <w:rsid w:val="00EC4899"/>
    <w:rsid w:val="00ED03AB"/>
    <w:rsid w:val="00ED1A09"/>
    <w:rsid w:val="00ED32D2"/>
    <w:rsid w:val="00ED57C3"/>
    <w:rsid w:val="00EE32DE"/>
    <w:rsid w:val="00EE5457"/>
    <w:rsid w:val="00EF1877"/>
    <w:rsid w:val="00F070AB"/>
    <w:rsid w:val="00F121D0"/>
    <w:rsid w:val="00F14605"/>
    <w:rsid w:val="00F17567"/>
    <w:rsid w:val="00F207B8"/>
    <w:rsid w:val="00F21E62"/>
    <w:rsid w:val="00F27A7B"/>
    <w:rsid w:val="00F30AFF"/>
    <w:rsid w:val="00F36A39"/>
    <w:rsid w:val="00F526AF"/>
    <w:rsid w:val="00F52CF7"/>
    <w:rsid w:val="00F617C3"/>
    <w:rsid w:val="00F61A26"/>
    <w:rsid w:val="00F64D36"/>
    <w:rsid w:val="00F658BB"/>
    <w:rsid w:val="00F66C1B"/>
    <w:rsid w:val="00F7066B"/>
    <w:rsid w:val="00F7109D"/>
    <w:rsid w:val="00F738E8"/>
    <w:rsid w:val="00F8227D"/>
    <w:rsid w:val="00F83B28"/>
    <w:rsid w:val="00F9126A"/>
    <w:rsid w:val="00F93F0E"/>
    <w:rsid w:val="00F96B5F"/>
    <w:rsid w:val="00F974DA"/>
    <w:rsid w:val="00FA46E5"/>
    <w:rsid w:val="00FA64C9"/>
    <w:rsid w:val="00FB7DBA"/>
    <w:rsid w:val="00FC1C25"/>
    <w:rsid w:val="00FC3F45"/>
    <w:rsid w:val="00FD0CD3"/>
    <w:rsid w:val="00FD2A55"/>
    <w:rsid w:val="00FD4DB2"/>
    <w:rsid w:val="00FD503F"/>
    <w:rsid w:val="00FD7589"/>
    <w:rsid w:val="00FE110C"/>
    <w:rsid w:val="00FE463C"/>
    <w:rsid w:val="00FF016A"/>
    <w:rsid w:val="00FF1401"/>
    <w:rsid w:val="00FF5E7D"/>
    <w:rsid w:val="00FF6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0A68E"/>
  <w15:docId w15:val="{AD7D06FF-21F0-4C61-9EF2-2853CA6D1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character" w:styleId="Odwoanieprzypisukocowego">
    <w:name w:val="endnote reference"/>
    <w:basedOn w:val="Domylnaczcionkaakapitu"/>
    <w:uiPriority w:val="99"/>
    <w:semiHidden/>
    <w:unhideWhenUsed/>
    <w:rsid w:val="00194D8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1F9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1F9C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14166-5964-4656-BC30-CC93A5D67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752</TotalTime>
  <Pages>4</Pages>
  <Words>868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74</cp:revision>
  <cp:lastPrinted>2019-02-06T12:12:00Z</cp:lastPrinted>
  <dcterms:created xsi:type="dcterms:W3CDTF">2023-06-07T06:22:00Z</dcterms:created>
  <dcterms:modified xsi:type="dcterms:W3CDTF">2023-07-13T09:26:00Z</dcterms:modified>
</cp:coreProperties>
</file>